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</w:t>
      </w:r>
      <w:r w:rsidR="0035269A">
        <w:rPr>
          <w:rStyle w:val="Barcode"/>
          <w:color w:val="000000"/>
          <w:sz w:val="24"/>
          <w:szCs w:val="24"/>
        </w:rPr>
        <w:t xml:space="preserve"> дальнейшем  «Заказчик», в лице директора Каскада Ладожских ГЭС филиа</w:t>
      </w:r>
      <w:r w:rsidR="007E62D5">
        <w:rPr>
          <w:rStyle w:val="Barcode"/>
          <w:color w:val="000000"/>
          <w:sz w:val="24"/>
          <w:szCs w:val="24"/>
        </w:rPr>
        <w:t>ла «Невский» Видякина Дмитрия Се</w:t>
      </w:r>
      <w:bookmarkStart w:id="0" w:name="_GoBack"/>
      <w:bookmarkEnd w:id="0"/>
      <w:r w:rsidR="0035269A">
        <w:rPr>
          <w:rStyle w:val="Barcode"/>
          <w:color w:val="000000"/>
          <w:sz w:val="24"/>
          <w:szCs w:val="24"/>
        </w:rPr>
        <w:t>ргеевича</w:t>
      </w:r>
      <w:r w:rsidRPr="00F958A6">
        <w:rPr>
          <w:rStyle w:val="Barcode"/>
          <w:color w:val="000000"/>
          <w:sz w:val="24"/>
          <w:szCs w:val="24"/>
        </w:rPr>
        <w:t>, действующего н</w:t>
      </w:r>
      <w:r w:rsidR="0035269A">
        <w:rPr>
          <w:rStyle w:val="Barcode"/>
          <w:color w:val="000000"/>
          <w:sz w:val="24"/>
          <w:szCs w:val="24"/>
        </w:rPr>
        <w:t>а основании доверенности №233-2014 от 01.01.2014 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96634D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Pr="0096634D">
        <w:rPr>
          <w:rStyle w:val="Barcode"/>
          <w:color w:val="000000"/>
          <w:sz w:val="24"/>
          <w:szCs w:val="24"/>
        </w:rPr>
        <w:t>5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</w:t>
      </w:r>
      <w:r w:rsidR="00DC0E13">
        <w:rPr>
          <w:rStyle w:val="Barcode"/>
          <w:color w:val="000000"/>
          <w:sz w:val="24"/>
          <w:szCs w:val="24"/>
        </w:rPr>
        <w:t>дополнить пунктом 5.4.17</w:t>
      </w:r>
      <w:r w:rsidR="0035269A">
        <w:rPr>
          <w:rStyle w:val="Barcode"/>
          <w:color w:val="000000"/>
          <w:sz w:val="24"/>
          <w:szCs w:val="24"/>
        </w:rPr>
        <w:t xml:space="preserve">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35269A">
        <w:rPr>
          <w:rStyle w:val="Barcode"/>
          <w:color w:val="000000"/>
          <w:sz w:val="24"/>
          <w:szCs w:val="24"/>
        </w:rPr>
        <w:t>Подрядчик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269A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7E62D5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6634D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C0E13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C0CA2F-3904-4348-A891-067140CD6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A15C6A-94E1-415D-ABF9-8CB17E7FD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Филичева Татьяна Александровна</cp:lastModifiedBy>
  <cp:revision>8</cp:revision>
  <cp:lastPrinted>2012-02-08T08:25:00Z</cp:lastPrinted>
  <dcterms:created xsi:type="dcterms:W3CDTF">2013-11-18T04:49:00Z</dcterms:created>
  <dcterms:modified xsi:type="dcterms:W3CDTF">2014-03-18T05:54:00Z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